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8702" w14:textId="4070AABF" w:rsidR="004F42A4" w:rsidRDefault="004F42A4" w:rsidP="004F42A4">
      <w:pPr>
        <w:rPr>
          <w:b/>
          <w:sz w:val="24"/>
          <w:szCs w:val="24"/>
        </w:rPr>
      </w:pPr>
      <w:r w:rsidRPr="00A67DD9">
        <w:rPr>
          <w:b/>
          <w:sz w:val="24"/>
          <w:szCs w:val="24"/>
        </w:rPr>
        <w:t xml:space="preserve">CONSOLIDACIONS </w:t>
      </w:r>
      <w:r w:rsidR="005661A4">
        <w:rPr>
          <w:b/>
          <w:sz w:val="24"/>
          <w:szCs w:val="24"/>
        </w:rPr>
        <w:t xml:space="preserve">AMB </w:t>
      </w:r>
      <w:r w:rsidRPr="00A67DD9">
        <w:rPr>
          <w:b/>
          <w:sz w:val="24"/>
          <w:szCs w:val="24"/>
        </w:rPr>
        <w:t>INFRACAT (</w:t>
      </w:r>
      <w:r w:rsidR="00B60631">
        <w:rPr>
          <w:b/>
          <w:sz w:val="24"/>
          <w:szCs w:val="24"/>
        </w:rPr>
        <w:t xml:space="preserve">codi entitat </w:t>
      </w:r>
      <w:r w:rsidRPr="00A67DD9">
        <w:rPr>
          <w:b/>
          <w:sz w:val="24"/>
          <w:szCs w:val="24"/>
        </w:rPr>
        <w:t>6390)</w:t>
      </w:r>
      <w:r w:rsidR="00B60631">
        <w:rPr>
          <w:b/>
          <w:sz w:val="24"/>
          <w:szCs w:val="24"/>
        </w:rPr>
        <w:t xml:space="preserve"> EN CONCEPTE  </w:t>
      </w:r>
      <w:r w:rsidR="000C4DD2">
        <w:rPr>
          <w:b/>
          <w:sz w:val="24"/>
          <w:szCs w:val="24"/>
        </w:rPr>
        <w:t>DE MANTENIMENT I OBRES</w:t>
      </w:r>
    </w:p>
    <w:p w14:paraId="3FCC33D0" w14:textId="77777777" w:rsidR="000F34BA" w:rsidRPr="00D140C2" w:rsidRDefault="000F34BA" w:rsidP="006A5356">
      <w:pPr>
        <w:jc w:val="both"/>
        <w:rPr>
          <w:sz w:val="18"/>
          <w:szCs w:val="18"/>
        </w:rPr>
      </w:pPr>
      <w:r w:rsidRPr="00D140C2">
        <w:rPr>
          <w:sz w:val="18"/>
          <w:szCs w:val="18"/>
        </w:rPr>
        <w:t>Les partides d’aportacions per inversions a Infracat, aportacions per la gestió de conservació i manteniment i les corresponents tarifes per aportació per inversions i aportacions per la gestió de conservació de manteniment, seran (des del punt de vista de la despesa) partides nominatives i consolidables d’acord amb les partides d’ingrés que s’indiquen a continuació:</w:t>
      </w:r>
    </w:p>
    <w:p w14:paraId="17EC9578" w14:textId="77777777" w:rsidR="000F34BA" w:rsidRPr="000F34BA" w:rsidRDefault="000F34BA" w:rsidP="006A5356">
      <w:pPr>
        <w:jc w:val="both"/>
        <w:rPr>
          <w:sz w:val="24"/>
          <w:szCs w:val="24"/>
        </w:rPr>
      </w:pPr>
    </w:p>
    <w:p w14:paraId="6A2EED70" w14:textId="77777777" w:rsidR="004F42A4" w:rsidRPr="007613C5" w:rsidRDefault="00D140C2" w:rsidP="004F42A4">
      <w:pPr>
        <w:rPr>
          <w:sz w:val="18"/>
          <w:szCs w:val="18"/>
        </w:rPr>
      </w:pPr>
      <w:r w:rsidRPr="00D140C2">
        <w:rPr>
          <w:noProof/>
          <w:lang w:eastAsia="ca-ES"/>
        </w:rPr>
        <w:drawing>
          <wp:inline distT="0" distB="0" distL="0" distR="0" wp14:anchorId="07CD340B" wp14:editId="665240FE">
            <wp:extent cx="8892540" cy="1674102"/>
            <wp:effectExtent l="0" t="0" r="3810" b="2540"/>
            <wp:docPr id="10" name="Imat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67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7E184" w14:textId="77777777" w:rsidR="004F42A4" w:rsidRPr="007613C5" w:rsidRDefault="004F42A4" w:rsidP="004F42A4">
      <w:pPr>
        <w:rPr>
          <w:sz w:val="18"/>
          <w:szCs w:val="18"/>
        </w:rPr>
      </w:pPr>
    </w:p>
    <w:p w14:paraId="37735A26" w14:textId="77777777" w:rsidR="00AC785B" w:rsidRPr="004F43DB" w:rsidRDefault="00AC785B" w:rsidP="00AC785B">
      <w:pPr>
        <w:spacing w:after="200" w:line="276" w:lineRule="auto"/>
        <w:jc w:val="both"/>
        <w:rPr>
          <w:rFonts w:cs="Arial"/>
          <w:color w:val="FF0000"/>
          <w:sz w:val="18"/>
          <w:szCs w:val="18"/>
        </w:rPr>
      </w:pPr>
    </w:p>
    <w:p w14:paraId="5F562B6F" w14:textId="77777777" w:rsidR="007613C5" w:rsidRPr="0061307E" w:rsidRDefault="00834827" w:rsidP="0061307E">
      <w:pPr>
        <w:spacing w:after="200" w:line="276" w:lineRule="auto"/>
        <w:ind w:left="720"/>
        <w:jc w:val="both"/>
        <w:rPr>
          <w:rFonts w:cs="Arial"/>
          <w:b/>
          <w:sz w:val="18"/>
          <w:szCs w:val="18"/>
        </w:rPr>
      </w:pPr>
      <w:r w:rsidRPr="004F43DB">
        <w:rPr>
          <w:rFonts w:cs="Arial"/>
          <w:color w:val="FF0000"/>
          <w:sz w:val="18"/>
          <w:szCs w:val="18"/>
        </w:rPr>
        <w:t xml:space="preserve">- </w:t>
      </w:r>
    </w:p>
    <w:sectPr w:rsidR="007613C5" w:rsidRPr="0061307E" w:rsidSect="00514DFD">
      <w:headerReference w:type="default" r:id="rId9"/>
      <w:type w:val="continuous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802A0" w14:textId="77777777" w:rsidR="00454839" w:rsidRDefault="00454839" w:rsidP="00454839">
      <w:pPr>
        <w:spacing w:after="0" w:line="240" w:lineRule="auto"/>
      </w:pPr>
      <w:r>
        <w:separator/>
      </w:r>
    </w:p>
  </w:endnote>
  <w:endnote w:type="continuationSeparator" w:id="0">
    <w:p w14:paraId="05084EB9" w14:textId="77777777" w:rsidR="00454839" w:rsidRDefault="00454839" w:rsidP="0045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4368C" w14:textId="77777777" w:rsidR="00454839" w:rsidRDefault="00454839" w:rsidP="00454839">
      <w:pPr>
        <w:spacing w:after="0" w:line="240" w:lineRule="auto"/>
      </w:pPr>
      <w:r>
        <w:separator/>
      </w:r>
    </w:p>
  </w:footnote>
  <w:footnote w:type="continuationSeparator" w:id="0">
    <w:p w14:paraId="078CB07F" w14:textId="77777777" w:rsidR="00454839" w:rsidRDefault="00454839" w:rsidP="0045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9AF9" w14:textId="17D056B5" w:rsidR="00454839" w:rsidRDefault="006B5E45" w:rsidP="00454839">
    <w:pPr>
      <w:pStyle w:val="Capalera"/>
      <w:ind w:left="-142"/>
    </w:pPr>
    <w:r>
      <w:rPr>
        <w:noProof/>
      </w:rPr>
      <w:drawing>
        <wp:inline distT="0" distB="0" distL="0" distR="0" wp14:anchorId="2E9B0A90" wp14:editId="0CF1019E">
          <wp:extent cx="2953512" cy="320040"/>
          <wp:effectExtent l="0" t="0" r="0" b="3810"/>
          <wp:docPr id="2103638622" name="Imatge 1" descr="Logotip del Departament d'Economia i Finances,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638622" name="Imatge 1" descr="Logotip del Departament d'Economia i Finances, Generalitat de Cataluny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3512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7292"/>
    <w:multiLevelType w:val="hybridMultilevel"/>
    <w:tmpl w:val="343E933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3F6A"/>
    <w:multiLevelType w:val="hybridMultilevel"/>
    <w:tmpl w:val="E72068B2"/>
    <w:lvl w:ilvl="0" w:tplc="6CF8EF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D7A41"/>
    <w:multiLevelType w:val="hybridMultilevel"/>
    <w:tmpl w:val="9F3EBF5E"/>
    <w:lvl w:ilvl="0" w:tplc="040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25521945">
    <w:abstractNumId w:val="1"/>
  </w:num>
  <w:num w:numId="2" w16cid:durableId="1785004991">
    <w:abstractNumId w:val="0"/>
  </w:num>
  <w:num w:numId="3" w16cid:durableId="1187135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3C5"/>
    <w:rsid w:val="00021FC8"/>
    <w:rsid w:val="000C4DD2"/>
    <w:rsid w:val="000D7B3A"/>
    <w:rsid w:val="000F34BA"/>
    <w:rsid w:val="00136EC3"/>
    <w:rsid w:val="001755B5"/>
    <w:rsid w:val="00196BF7"/>
    <w:rsid w:val="001A0F8A"/>
    <w:rsid w:val="00231BE9"/>
    <w:rsid w:val="002529AD"/>
    <w:rsid w:val="00276CF0"/>
    <w:rsid w:val="002B1EBE"/>
    <w:rsid w:val="002F1021"/>
    <w:rsid w:val="003220B9"/>
    <w:rsid w:val="00366200"/>
    <w:rsid w:val="00392E2B"/>
    <w:rsid w:val="003B28B5"/>
    <w:rsid w:val="00403417"/>
    <w:rsid w:val="00404911"/>
    <w:rsid w:val="00454839"/>
    <w:rsid w:val="004722C5"/>
    <w:rsid w:val="004E7DB2"/>
    <w:rsid w:val="004F42A4"/>
    <w:rsid w:val="004F43DB"/>
    <w:rsid w:val="00514DFD"/>
    <w:rsid w:val="005661A4"/>
    <w:rsid w:val="005A5321"/>
    <w:rsid w:val="005D7AB3"/>
    <w:rsid w:val="0061307E"/>
    <w:rsid w:val="006443CE"/>
    <w:rsid w:val="006A5356"/>
    <w:rsid w:val="006B5E45"/>
    <w:rsid w:val="0076008D"/>
    <w:rsid w:val="007613C5"/>
    <w:rsid w:val="007B761A"/>
    <w:rsid w:val="007C2EE4"/>
    <w:rsid w:val="00834827"/>
    <w:rsid w:val="00851F4E"/>
    <w:rsid w:val="00865985"/>
    <w:rsid w:val="00891C71"/>
    <w:rsid w:val="008B2D04"/>
    <w:rsid w:val="00912B3B"/>
    <w:rsid w:val="009462B9"/>
    <w:rsid w:val="009B13C0"/>
    <w:rsid w:val="009D09FC"/>
    <w:rsid w:val="009F3338"/>
    <w:rsid w:val="00A67DD9"/>
    <w:rsid w:val="00AC785B"/>
    <w:rsid w:val="00B02C75"/>
    <w:rsid w:val="00B0671F"/>
    <w:rsid w:val="00B46D53"/>
    <w:rsid w:val="00B60631"/>
    <w:rsid w:val="00C27013"/>
    <w:rsid w:val="00CB2F85"/>
    <w:rsid w:val="00D140C2"/>
    <w:rsid w:val="00D820A3"/>
    <w:rsid w:val="00DB72A3"/>
    <w:rsid w:val="00DD3064"/>
    <w:rsid w:val="00DE1168"/>
    <w:rsid w:val="00DF06CF"/>
    <w:rsid w:val="00E317FF"/>
    <w:rsid w:val="00E507CD"/>
    <w:rsid w:val="00E90F1C"/>
    <w:rsid w:val="00EB6AC2"/>
    <w:rsid w:val="00EE7B7B"/>
    <w:rsid w:val="00EF2511"/>
    <w:rsid w:val="00F06034"/>
    <w:rsid w:val="00F4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ABAD"/>
  <w15:chartTrackingRefBased/>
  <w15:docId w15:val="{4FCDBCAC-FAA8-4FAA-A8A4-2D2E516D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613C5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4F42A4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ca-ES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4F42A4"/>
    <w:pPr>
      <w:spacing w:after="0" w:line="240" w:lineRule="auto"/>
    </w:pPr>
    <w:rPr>
      <w:rFonts w:eastAsiaTheme="minorEastAsia" w:cs="Times New Roman"/>
      <w:sz w:val="20"/>
      <w:szCs w:val="20"/>
      <w:lang w:eastAsia="ca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4F42A4"/>
    <w:rPr>
      <w:rFonts w:eastAsiaTheme="minorEastAsia" w:cs="Times New Roman"/>
      <w:sz w:val="20"/>
      <w:szCs w:val="20"/>
      <w:lang w:eastAsia="ca-ES"/>
    </w:rPr>
  </w:style>
  <w:style w:type="character" w:styleId="mfasisubtil">
    <w:name w:val="Subtle Emphasis"/>
    <w:basedOn w:val="Lletraperdefectedelpargraf"/>
    <w:uiPriority w:val="19"/>
    <w:qFormat/>
    <w:rsid w:val="004F42A4"/>
    <w:rPr>
      <w:i/>
      <w:iCs/>
    </w:rPr>
  </w:style>
  <w:style w:type="table" w:styleId="Ombrejatsuaumfasi1">
    <w:name w:val="Light Shading Accent 1"/>
    <w:basedOn w:val="Taulanormal"/>
    <w:uiPriority w:val="60"/>
    <w:rsid w:val="004F42A4"/>
    <w:pPr>
      <w:spacing w:after="0" w:line="240" w:lineRule="auto"/>
    </w:pPr>
    <w:rPr>
      <w:rFonts w:eastAsiaTheme="minorEastAsia"/>
      <w:color w:val="2E74B5" w:themeColor="accent1" w:themeShade="BF"/>
      <w:lang w:eastAsia="ca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ulaambquadrcula">
    <w:name w:val="Table Grid"/>
    <w:basedOn w:val="Taulanormal"/>
    <w:uiPriority w:val="39"/>
    <w:rsid w:val="004F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2">
    <w:name w:val="Plain Table 2"/>
    <w:basedOn w:val="Taulanormal"/>
    <w:uiPriority w:val="42"/>
    <w:rsid w:val="00DF06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alera">
    <w:name w:val="header"/>
    <w:basedOn w:val="Normal"/>
    <w:link w:val="CapaleraCar"/>
    <w:uiPriority w:val="99"/>
    <w:unhideWhenUsed/>
    <w:rsid w:val="0045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454839"/>
  </w:style>
  <w:style w:type="paragraph" w:styleId="Peu">
    <w:name w:val="footer"/>
    <w:basedOn w:val="Normal"/>
    <w:link w:val="PeuCar"/>
    <w:uiPriority w:val="99"/>
    <w:unhideWhenUsed/>
    <w:rsid w:val="0045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454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2F5F3-A775-4157-BE72-E8F87787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Calvo, Maria Teresa</dc:creator>
  <cp:keywords/>
  <dc:description/>
  <cp:lastModifiedBy>Garcia Calvo, Maria Teresa</cp:lastModifiedBy>
  <cp:revision>4</cp:revision>
  <dcterms:created xsi:type="dcterms:W3CDTF">2024-09-06T10:21:00Z</dcterms:created>
  <dcterms:modified xsi:type="dcterms:W3CDTF">2024-09-25T10:05:00Z</dcterms:modified>
</cp:coreProperties>
</file>